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52C" w:rsidRPr="00D23500" w:rsidRDefault="007A052C" w:rsidP="001201BB">
      <w:pPr>
        <w:jc w:val="both"/>
        <w:rPr>
          <w:rFonts w:ascii="Arial" w:hAnsi="Arial" w:cs="Arial"/>
          <w:b/>
          <w:bCs/>
          <w:sz w:val="24"/>
          <w:szCs w:val="24"/>
        </w:rPr>
      </w:pPr>
    </w:p>
    <w:p w:rsidR="007A052C" w:rsidRDefault="007A052C" w:rsidP="00342FFA">
      <w:pPr>
        <w:jc w:val="both"/>
        <w:rPr>
          <w:rFonts w:ascii="Arial" w:hAnsi="Arial" w:cs="Arial"/>
          <w:sz w:val="24"/>
          <w:szCs w:val="24"/>
        </w:rPr>
      </w:pPr>
      <w:r w:rsidRPr="00D23500">
        <w:rPr>
          <w:rFonts w:ascii="Arial" w:hAnsi="Arial" w:cs="Arial"/>
          <w:b/>
          <w:bCs/>
          <w:sz w:val="24"/>
          <w:szCs w:val="24"/>
        </w:rPr>
        <w:t xml:space="preserve">ATA DA </w:t>
      </w:r>
      <w:r>
        <w:rPr>
          <w:rFonts w:ascii="Arial" w:hAnsi="Arial" w:cs="Arial"/>
          <w:b/>
          <w:bCs/>
          <w:sz w:val="24"/>
          <w:szCs w:val="24"/>
        </w:rPr>
        <w:t>2</w:t>
      </w:r>
      <w:r w:rsidRPr="00D23500">
        <w:rPr>
          <w:rFonts w:ascii="Arial" w:hAnsi="Arial" w:cs="Arial"/>
          <w:b/>
          <w:bCs/>
          <w:sz w:val="24"/>
          <w:szCs w:val="24"/>
        </w:rPr>
        <w:t xml:space="preserve">ª SESSÃO EXTRAORDINÁRIA DA 16ª LEGISLATURA, DA CÂMARA MUNICIPAL DE IBAITI, </w:t>
      </w:r>
      <w:r w:rsidRPr="00D23500">
        <w:rPr>
          <w:rFonts w:ascii="Arial" w:hAnsi="Arial" w:cs="Arial"/>
          <w:sz w:val="24"/>
          <w:szCs w:val="24"/>
        </w:rPr>
        <w:t xml:space="preserve">realizada aos </w:t>
      </w:r>
      <w:r>
        <w:rPr>
          <w:rFonts w:ascii="Arial" w:hAnsi="Arial" w:cs="Arial"/>
          <w:sz w:val="24"/>
          <w:szCs w:val="24"/>
        </w:rPr>
        <w:t>15 de janeiro de 2013, às 10</w:t>
      </w:r>
      <w:r w:rsidRPr="00D23500">
        <w:rPr>
          <w:rFonts w:ascii="Arial" w:hAnsi="Arial" w:cs="Arial"/>
          <w:sz w:val="24"/>
          <w:szCs w:val="24"/>
        </w:rPr>
        <w:t xml:space="preserve">h00min, em local regimental, conforme convocação </w:t>
      </w:r>
      <w:r>
        <w:rPr>
          <w:rFonts w:ascii="Arial" w:hAnsi="Arial" w:cs="Arial"/>
          <w:sz w:val="24"/>
          <w:szCs w:val="24"/>
        </w:rPr>
        <w:t xml:space="preserve">na sessão extraordinária realizada no dia 14.01.2013. </w:t>
      </w:r>
      <w:r w:rsidRPr="00D23500">
        <w:rPr>
          <w:rFonts w:ascii="Arial" w:hAnsi="Arial" w:cs="Arial"/>
          <w:b/>
          <w:bCs/>
          <w:sz w:val="24"/>
          <w:szCs w:val="24"/>
        </w:rPr>
        <w:t>Contando com a presença de (0</w:t>
      </w:r>
      <w:r>
        <w:rPr>
          <w:rFonts w:ascii="Arial" w:hAnsi="Arial" w:cs="Arial"/>
          <w:b/>
          <w:bCs/>
          <w:sz w:val="24"/>
          <w:szCs w:val="24"/>
        </w:rPr>
        <w:t>8</w:t>
      </w:r>
      <w:r w:rsidRPr="00D23500">
        <w:rPr>
          <w:rFonts w:ascii="Arial" w:hAnsi="Arial" w:cs="Arial"/>
          <w:b/>
          <w:bCs/>
          <w:sz w:val="24"/>
          <w:szCs w:val="24"/>
        </w:rPr>
        <w:t xml:space="preserve">) Vereadores: </w:t>
      </w:r>
      <w:r w:rsidRPr="00D23500">
        <w:rPr>
          <w:rFonts w:ascii="Arial" w:hAnsi="Arial" w:cs="Arial"/>
          <w:sz w:val="24"/>
          <w:szCs w:val="24"/>
        </w:rPr>
        <w:t>Presidente – Adauto Aparecido da Cunha</w:t>
      </w:r>
      <w:r w:rsidRPr="00D23500">
        <w:rPr>
          <w:rFonts w:ascii="Arial" w:hAnsi="Arial" w:cs="Arial"/>
          <w:b/>
          <w:bCs/>
          <w:sz w:val="24"/>
          <w:szCs w:val="24"/>
        </w:rPr>
        <w:t>;</w:t>
      </w:r>
      <w:r w:rsidRPr="00D23500">
        <w:rPr>
          <w:rFonts w:ascii="Arial" w:hAnsi="Arial" w:cs="Arial"/>
          <w:sz w:val="24"/>
          <w:szCs w:val="24"/>
        </w:rPr>
        <w:t xml:space="preserve"> 1º Vice-presidente – Paulo Sérgio Costa de Souza</w:t>
      </w:r>
      <w:r>
        <w:rPr>
          <w:rFonts w:ascii="Arial" w:hAnsi="Arial" w:cs="Arial"/>
          <w:sz w:val="24"/>
          <w:szCs w:val="24"/>
        </w:rPr>
        <w:t xml:space="preserve">, 2º Vice-Presidente – Vera Lúcia Bernardes </w:t>
      </w:r>
      <w:r w:rsidRPr="00D23500">
        <w:rPr>
          <w:rFonts w:ascii="Arial" w:hAnsi="Arial" w:cs="Arial"/>
          <w:sz w:val="24"/>
          <w:szCs w:val="24"/>
        </w:rPr>
        <w:t>–</w:t>
      </w:r>
      <w:r>
        <w:rPr>
          <w:rFonts w:ascii="Arial" w:hAnsi="Arial" w:cs="Arial"/>
          <w:sz w:val="24"/>
          <w:szCs w:val="24"/>
        </w:rPr>
        <w:t xml:space="preserve"> </w:t>
      </w:r>
      <w:r w:rsidRPr="00D23500">
        <w:rPr>
          <w:rFonts w:ascii="Arial" w:hAnsi="Arial" w:cs="Arial"/>
          <w:sz w:val="24"/>
          <w:szCs w:val="24"/>
        </w:rPr>
        <w:t xml:space="preserve">1º Secretário - Sidinei Róbis de Oliveira, </w:t>
      </w:r>
      <w:r w:rsidRPr="00074E2D">
        <w:rPr>
          <w:rFonts w:ascii="Arial" w:hAnsi="Arial" w:cs="Arial"/>
          <w:sz w:val="24"/>
          <w:szCs w:val="24"/>
        </w:rPr>
        <w:t xml:space="preserve">2ª Secretária </w:t>
      </w:r>
      <w:r>
        <w:rPr>
          <w:rFonts w:ascii="Arial" w:hAnsi="Arial" w:cs="Arial"/>
          <w:sz w:val="24"/>
          <w:szCs w:val="24"/>
        </w:rPr>
        <w:t>–</w:t>
      </w:r>
      <w:r w:rsidRPr="00074E2D">
        <w:rPr>
          <w:rFonts w:ascii="Arial" w:hAnsi="Arial" w:cs="Arial"/>
          <w:sz w:val="24"/>
          <w:szCs w:val="24"/>
        </w:rPr>
        <w:t xml:space="preserve"> </w:t>
      </w:r>
      <w:r>
        <w:rPr>
          <w:rFonts w:ascii="Arial" w:hAnsi="Arial" w:cs="Arial"/>
          <w:sz w:val="24"/>
          <w:szCs w:val="24"/>
        </w:rPr>
        <w:t xml:space="preserve">Vera Lúcia Siqueira dos Santos, Dilma de Fátima Barbosa Alves, Jefferson Mattiolli (ausente), Ledemilson Carlos de Moraes e Wilson José de Carvalho. </w:t>
      </w:r>
      <w:r w:rsidRPr="009C4BD0">
        <w:rPr>
          <w:rFonts w:ascii="Arial" w:hAnsi="Arial" w:cs="Arial"/>
          <w:b/>
          <w:bCs/>
          <w:sz w:val="24"/>
          <w:szCs w:val="24"/>
        </w:rPr>
        <w:t xml:space="preserve">Havendo número legal, o </w:t>
      </w:r>
      <w:r>
        <w:rPr>
          <w:rFonts w:ascii="Arial" w:hAnsi="Arial" w:cs="Arial"/>
          <w:b/>
          <w:bCs/>
          <w:sz w:val="24"/>
          <w:szCs w:val="24"/>
        </w:rPr>
        <w:t>S</w:t>
      </w:r>
      <w:r w:rsidRPr="009C4BD0">
        <w:rPr>
          <w:rFonts w:ascii="Arial" w:hAnsi="Arial" w:cs="Arial"/>
          <w:b/>
          <w:bCs/>
          <w:sz w:val="24"/>
          <w:szCs w:val="24"/>
        </w:rPr>
        <w:t xml:space="preserve">enhor Presidente Adauto Aparecido da Cunha, abriu os trabalhos Legislativos desta </w:t>
      </w:r>
      <w:r>
        <w:rPr>
          <w:rFonts w:ascii="Arial" w:hAnsi="Arial" w:cs="Arial"/>
          <w:b/>
          <w:bCs/>
          <w:sz w:val="24"/>
          <w:szCs w:val="24"/>
        </w:rPr>
        <w:t>2</w:t>
      </w:r>
      <w:r w:rsidRPr="009C4BD0">
        <w:rPr>
          <w:rFonts w:ascii="Arial" w:hAnsi="Arial" w:cs="Arial"/>
          <w:b/>
          <w:bCs/>
          <w:sz w:val="24"/>
          <w:szCs w:val="24"/>
        </w:rPr>
        <w:t xml:space="preserve">ª Sessão Extraordinária da 16ª Legislatura </w:t>
      </w:r>
      <w:r w:rsidRPr="009C4BD0">
        <w:rPr>
          <w:rFonts w:ascii="Arial" w:hAnsi="Arial" w:cs="Arial"/>
          <w:sz w:val="24"/>
          <w:szCs w:val="24"/>
        </w:rPr>
        <w:t xml:space="preserve">e entrando </w:t>
      </w:r>
      <w:r w:rsidRPr="00074E2D">
        <w:rPr>
          <w:rFonts w:ascii="Arial" w:hAnsi="Arial" w:cs="Arial"/>
          <w:sz w:val="24"/>
          <w:szCs w:val="24"/>
        </w:rPr>
        <w:t xml:space="preserve">diretamente na </w:t>
      </w:r>
      <w:r w:rsidRPr="000228C8">
        <w:rPr>
          <w:rFonts w:ascii="Arial" w:hAnsi="Arial" w:cs="Arial"/>
          <w:b/>
          <w:bCs/>
          <w:sz w:val="24"/>
          <w:szCs w:val="24"/>
          <w:highlight w:val="lightGray"/>
        </w:rPr>
        <w:t xml:space="preserve">Ordem do Dia, </w:t>
      </w:r>
      <w:r w:rsidRPr="00A722DB">
        <w:rPr>
          <w:rFonts w:ascii="Arial" w:hAnsi="Arial" w:cs="Arial"/>
          <w:sz w:val="24"/>
          <w:szCs w:val="24"/>
        </w:rPr>
        <w:t xml:space="preserve">passou-se a deliberar sobre </w:t>
      </w:r>
      <w:r w:rsidRPr="00392C07">
        <w:rPr>
          <w:rFonts w:ascii="Arial" w:hAnsi="Arial" w:cs="Arial"/>
          <w:b/>
          <w:bCs/>
          <w:sz w:val="24"/>
          <w:szCs w:val="24"/>
          <w:highlight w:val="lightGray"/>
        </w:rPr>
        <w:t>o preenchimento da vaga na Comissão de Redação, Legislação e Justiça</w:t>
      </w:r>
      <w:r w:rsidRPr="00392C07">
        <w:rPr>
          <w:rFonts w:ascii="Arial" w:hAnsi="Arial" w:cs="Arial"/>
          <w:b/>
          <w:bCs/>
          <w:sz w:val="24"/>
          <w:szCs w:val="24"/>
        </w:rPr>
        <w:t xml:space="preserve"> </w:t>
      </w:r>
      <w:r>
        <w:rPr>
          <w:rFonts w:ascii="Arial" w:hAnsi="Arial" w:cs="Arial"/>
          <w:sz w:val="24"/>
          <w:szCs w:val="24"/>
        </w:rPr>
        <w:t xml:space="preserve">que, após debate entre os </w:t>
      </w:r>
      <w:r w:rsidRPr="00A722DB">
        <w:rPr>
          <w:rFonts w:ascii="Arial" w:hAnsi="Arial" w:cs="Arial"/>
          <w:sz w:val="24"/>
          <w:szCs w:val="24"/>
        </w:rPr>
        <w:t>Vereadores, o Vereador Ledemilson Carlos de Moraes sugeriu o nome da Vereadora Dilma de Fátima Barbosa Alves para o preenchimen</w:t>
      </w:r>
      <w:r>
        <w:rPr>
          <w:rFonts w:ascii="Arial" w:hAnsi="Arial" w:cs="Arial"/>
          <w:sz w:val="24"/>
          <w:szCs w:val="24"/>
        </w:rPr>
        <w:t>to da v</w:t>
      </w:r>
      <w:r w:rsidRPr="00A722DB">
        <w:rPr>
          <w:rFonts w:ascii="Arial" w:hAnsi="Arial" w:cs="Arial"/>
          <w:sz w:val="24"/>
          <w:szCs w:val="24"/>
        </w:rPr>
        <w:t xml:space="preserve">aga, nome este que foi </w:t>
      </w:r>
      <w:r w:rsidRPr="00692BF4">
        <w:rPr>
          <w:rFonts w:ascii="Arial" w:hAnsi="Arial" w:cs="Arial"/>
          <w:b/>
          <w:bCs/>
          <w:sz w:val="24"/>
          <w:szCs w:val="24"/>
          <w:highlight w:val="lightGray"/>
        </w:rPr>
        <w:t>aprovado por unanimidade.</w:t>
      </w:r>
      <w:r>
        <w:rPr>
          <w:rFonts w:ascii="Arial" w:hAnsi="Arial" w:cs="Arial"/>
          <w:b/>
          <w:bCs/>
          <w:sz w:val="24"/>
          <w:szCs w:val="24"/>
        </w:rPr>
        <w:t xml:space="preserve"> </w:t>
      </w:r>
      <w:r w:rsidRPr="00A722DB">
        <w:rPr>
          <w:rFonts w:ascii="Arial" w:hAnsi="Arial" w:cs="Arial"/>
          <w:sz w:val="24"/>
          <w:szCs w:val="24"/>
        </w:rPr>
        <w:t>Após</w:t>
      </w:r>
      <w:r>
        <w:rPr>
          <w:rFonts w:ascii="Arial" w:hAnsi="Arial" w:cs="Arial"/>
          <w:sz w:val="24"/>
          <w:szCs w:val="24"/>
        </w:rPr>
        <w:t>,</w:t>
      </w:r>
      <w:r w:rsidRPr="00A722DB">
        <w:rPr>
          <w:rFonts w:ascii="Arial" w:hAnsi="Arial" w:cs="Arial"/>
          <w:sz w:val="24"/>
          <w:szCs w:val="24"/>
        </w:rPr>
        <w:t xml:space="preserve"> o </w:t>
      </w:r>
      <w:r>
        <w:rPr>
          <w:rFonts w:ascii="Arial" w:hAnsi="Arial" w:cs="Arial"/>
          <w:sz w:val="24"/>
          <w:szCs w:val="24"/>
        </w:rPr>
        <w:t xml:space="preserve">Presidente da Câmara Municipal </w:t>
      </w:r>
      <w:r w:rsidRPr="00A722DB">
        <w:rPr>
          <w:rFonts w:ascii="Arial" w:hAnsi="Arial" w:cs="Arial"/>
          <w:sz w:val="24"/>
          <w:szCs w:val="24"/>
        </w:rPr>
        <w:t xml:space="preserve">de </w:t>
      </w:r>
      <w:r>
        <w:rPr>
          <w:rFonts w:ascii="Arial" w:hAnsi="Arial" w:cs="Arial"/>
          <w:sz w:val="24"/>
          <w:szCs w:val="24"/>
        </w:rPr>
        <w:t>ofício,</w:t>
      </w:r>
      <w:r w:rsidRPr="00A722DB">
        <w:rPr>
          <w:rFonts w:ascii="Arial" w:hAnsi="Arial" w:cs="Arial"/>
          <w:sz w:val="24"/>
          <w:szCs w:val="24"/>
        </w:rPr>
        <w:t xml:space="preserve"> suspendeu a sessão plenária, a fim de que as Comissões Permanentes se reunisse</w:t>
      </w:r>
      <w:r>
        <w:rPr>
          <w:rFonts w:ascii="Arial" w:hAnsi="Arial" w:cs="Arial"/>
          <w:sz w:val="24"/>
          <w:szCs w:val="24"/>
        </w:rPr>
        <w:t>m</w:t>
      </w:r>
      <w:r w:rsidRPr="00A722DB">
        <w:rPr>
          <w:rFonts w:ascii="Arial" w:hAnsi="Arial" w:cs="Arial"/>
          <w:sz w:val="24"/>
          <w:szCs w:val="24"/>
        </w:rPr>
        <w:t xml:space="preserve"> para emit</w:t>
      </w:r>
      <w:r>
        <w:rPr>
          <w:rFonts w:ascii="Arial" w:hAnsi="Arial" w:cs="Arial"/>
          <w:sz w:val="24"/>
          <w:szCs w:val="24"/>
        </w:rPr>
        <w:t xml:space="preserve">ir </w:t>
      </w:r>
      <w:r w:rsidRPr="00692BF4">
        <w:rPr>
          <w:rFonts w:ascii="Arial" w:hAnsi="Arial" w:cs="Arial"/>
          <w:b/>
          <w:bCs/>
          <w:sz w:val="24"/>
          <w:szCs w:val="24"/>
          <w:highlight w:val="lightGray"/>
        </w:rPr>
        <w:t>pareceres em matéria sujeita ao regime de urgência, nos termos do art. 56 do Regimento Interno.</w:t>
      </w:r>
      <w:r>
        <w:rPr>
          <w:rFonts w:ascii="Arial" w:hAnsi="Arial" w:cs="Arial"/>
          <w:b/>
          <w:bCs/>
          <w:sz w:val="24"/>
          <w:szCs w:val="24"/>
        </w:rPr>
        <w:t xml:space="preserve"> </w:t>
      </w:r>
      <w:r w:rsidRPr="00A722DB">
        <w:rPr>
          <w:rFonts w:ascii="Arial" w:hAnsi="Arial" w:cs="Arial"/>
          <w:sz w:val="24"/>
          <w:szCs w:val="24"/>
        </w:rPr>
        <w:t>Às 11h15m</w:t>
      </w:r>
      <w:r>
        <w:rPr>
          <w:rFonts w:ascii="Arial" w:hAnsi="Arial" w:cs="Arial"/>
          <w:sz w:val="24"/>
          <w:szCs w:val="24"/>
        </w:rPr>
        <w:t xml:space="preserve"> </w:t>
      </w:r>
      <w:r w:rsidRPr="00A722DB">
        <w:rPr>
          <w:rFonts w:ascii="Arial" w:hAnsi="Arial" w:cs="Arial"/>
          <w:sz w:val="24"/>
          <w:szCs w:val="24"/>
        </w:rPr>
        <w:t>f</w:t>
      </w:r>
      <w:r>
        <w:rPr>
          <w:rFonts w:ascii="Arial" w:hAnsi="Arial" w:cs="Arial"/>
          <w:sz w:val="24"/>
          <w:szCs w:val="24"/>
        </w:rPr>
        <w:t>oram retomados os trabalhos da S</w:t>
      </w:r>
      <w:r w:rsidRPr="00A722DB">
        <w:rPr>
          <w:rFonts w:ascii="Arial" w:hAnsi="Arial" w:cs="Arial"/>
          <w:sz w:val="24"/>
          <w:szCs w:val="24"/>
        </w:rPr>
        <w:t xml:space="preserve">essão </w:t>
      </w:r>
      <w:r>
        <w:rPr>
          <w:rFonts w:ascii="Arial" w:hAnsi="Arial" w:cs="Arial"/>
          <w:sz w:val="24"/>
          <w:szCs w:val="24"/>
        </w:rPr>
        <w:t>P</w:t>
      </w:r>
      <w:r w:rsidRPr="00A722DB">
        <w:rPr>
          <w:rFonts w:ascii="Arial" w:hAnsi="Arial" w:cs="Arial"/>
          <w:sz w:val="24"/>
          <w:szCs w:val="24"/>
        </w:rPr>
        <w:t>lenária</w:t>
      </w:r>
      <w:r>
        <w:rPr>
          <w:rFonts w:ascii="Arial" w:hAnsi="Arial" w:cs="Arial"/>
          <w:sz w:val="24"/>
          <w:szCs w:val="24"/>
        </w:rPr>
        <w:t xml:space="preserve">, </w:t>
      </w:r>
      <w:r w:rsidRPr="00FD4837">
        <w:rPr>
          <w:rFonts w:ascii="Arial" w:hAnsi="Arial" w:cs="Arial"/>
          <w:sz w:val="24"/>
          <w:szCs w:val="24"/>
        </w:rPr>
        <w:t>de acordo com o artigo 55 do Regimento Interno desta Casa de Leis, os Vereadores cientificaram a Mesa que os Presidentes das Comissões</w:t>
      </w:r>
      <w:r>
        <w:rPr>
          <w:rFonts w:ascii="Arial" w:hAnsi="Arial" w:cs="Arial"/>
          <w:sz w:val="24"/>
          <w:szCs w:val="24"/>
        </w:rPr>
        <w:t xml:space="preserve"> de: </w:t>
      </w:r>
      <w:r w:rsidRPr="00FD4837">
        <w:rPr>
          <w:rFonts w:ascii="Arial" w:hAnsi="Arial" w:cs="Arial"/>
          <w:b/>
          <w:bCs/>
          <w:sz w:val="24"/>
          <w:szCs w:val="24"/>
          <w:highlight w:val="lightGray"/>
        </w:rPr>
        <w:t>Redação, Legislação e Justiça; Finanças e Orçamento e da Ordem Econômica e Social</w:t>
      </w:r>
      <w:r>
        <w:rPr>
          <w:rFonts w:ascii="Arial" w:hAnsi="Arial" w:cs="Arial"/>
          <w:b/>
          <w:bCs/>
          <w:sz w:val="24"/>
          <w:szCs w:val="24"/>
        </w:rPr>
        <w:t xml:space="preserve"> </w:t>
      </w:r>
      <w:r>
        <w:rPr>
          <w:rFonts w:ascii="Arial" w:hAnsi="Arial" w:cs="Arial"/>
          <w:sz w:val="24"/>
          <w:szCs w:val="24"/>
        </w:rPr>
        <w:t xml:space="preserve">seriam respectivamente: </w:t>
      </w:r>
      <w:r w:rsidRPr="00392C07">
        <w:rPr>
          <w:rFonts w:ascii="Arial" w:hAnsi="Arial" w:cs="Arial"/>
          <w:b/>
          <w:bCs/>
          <w:sz w:val="24"/>
          <w:szCs w:val="24"/>
          <w:highlight w:val="lightGray"/>
        </w:rPr>
        <w:t>Vera Lúcia Bernardes; Sidinei Róbis de Oliveira e Dilma de Fátima Barbosa Alves.</w:t>
      </w:r>
      <w:r w:rsidRPr="00A722DB">
        <w:rPr>
          <w:rFonts w:ascii="Arial" w:hAnsi="Arial" w:cs="Arial"/>
          <w:sz w:val="24"/>
          <w:szCs w:val="24"/>
        </w:rPr>
        <w:t xml:space="preserve">, </w:t>
      </w:r>
      <w:r>
        <w:rPr>
          <w:rFonts w:ascii="Arial" w:hAnsi="Arial" w:cs="Arial"/>
          <w:sz w:val="24"/>
          <w:szCs w:val="24"/>
        </w:rPr>
        <w:t xml:space="preserve">após </w:t>
      </w:r>
      <w:r w:rsidRPr="00A722DB">
        <w:rPr>
          <w:rFonts w:ascii="Arial" w:hAnsi="Arial" w:cs="Arial"/>
          <w:sz w:val="24"/>
          <w:szCs w:val="24"/>
        </w:rPr>
        <w:t xml:space="preserve"> havendo parecer favorável das Comissões Permanentes para tramitação do Anteprojeto de Lei Complementar nº</w:t>
      </w:r>
      <w:r>
        <w:rPr>
          <w:rFonts w:ascii="Arial" w:hAnsi="Arial" w:cs="Arial"/>
          <w:sz w:val="24"/>
          <w:szCs w:val="24"/>
        </w:rPr>
        <w:t>.</w:t>
      </w:r>
      <w:r w:rsidRPr="00A722DB">
        <w:rPr>
          <w:rFonts w:ascii="Arial" w:hAnsi="Arial" w:cs="Arial"/>
          <w:sz w:val="24"/>
          <w:szCs w:val="24"/>
        </w:rPr>
        <w:t xml:space="preserve"> 002/2013,</w:t>
      </w:r>
      <w:r>
        <w:rPr>
          <w:rFonts w:ascii="Arial" w:hAnsi="Arial" w:cs="Arial"/>
          <w:b/>
          <w:bCs/>
          <w:sz w:val="24"/>
          <w:szCs w:val="24"/>
        </w:rPr>
        <w:t xml:space="preserve"> </w:t>
      </w:r>
      <w:r w:rsidRPr="006F7324">
        <w:rPr>
          <w:rFonts w:ascii="Arial" w:hAnsi="Arial" w:cs="Arial"/>
          <w:sz w:val="24"/>
          <w:szCs w:val="24"/>
        </w:rPr>
        <w:t xml:space="preserve">solicitou ao </w:t>
      </w:r>
      <w:r w:rsidRPr="00692BF4">
        <w:rPr>
          <w:rFonts w:ascii="Arial" w:hAnsi="Arial" w:cs="Arial"/>
          <w:b/>
          <w:bCs/>
          <w:sz w:val="24"/>
          <w:szCs w:val="24"/>
          <w:highlight w:val="lightGray"/>
        </w:rPr>
        <w:t>1º Secretário Sidinei Róbis de Oliveira,</w:t>
      </w:r>
      <w:r>
        <w:rPr>
          <w:rFonts w:ascii="Arial" w:hAnsi="Arial" w:cs="Arial"/>
          <w:sz w:val="24"/>
          <w:szCs w:val="24"/>
        </w:rPr>
        <w:t xml:space="preserve"> a leitura do Anteprojeto</w:t>
      </w:r>
      <w:r w:rsidRPr="006F7324">
        <w:rPr>
          <w:rFonts w:ascii="Arial" w:hAnsi="Arial" w:cs="Arial"/>
          <w:sz w:val="24"/>
          <w:szCs w:val="24"/>
        </w:rPr>
        <w:t xml:space="preserve"> </w:t>
      </w:r>
      <w:r>
        <w:rPr>
          <w:rFonts w:ascii="Arial" w:hAnsi="Arial" w:cs="Arial"/>
          <w:sz w:val="24"/>
          <w:szCs w:val="24"/>
        </w:rPr>
        <w:t>de Lei Complementar nº 002/2013</w:t>
      </w:r>
      <w:r w:rsidRPr="000228C8">
        <w:rPr>
          <w:rFonts w:ascii="Arial" w:hAnsi="Arial" w:cs="Arial"/>
          <w:b/>
          <w:bCs/>
          <w:sz w:val="24"/>
          <w:szCs w:val="24"/>
          <w:highlight w:val="lightGray"/>
        </w:rPr>
        <w:t>,</w:t>
      </w:r>
      <w:r>
        <w:rPr>
          <w:rFonts w:ascii="Arial" w:hAnsi="Arial" w:cs="Arial"/>
          <w:sz w:val="24"/>
          <w:szCs w:val="24"/>
        </w:rPr>
        <w:t xml:space="preserve"> c</w:t>
      </w:r>
      <w:r w:rsidRPr="00074E2D">
        <w:rPr>
          <w:rFonts w:ascii="Arial" w:hAnsi="Arial" w:cs="Arial"/>
          <w:sz w:val="24"/>
          <w:szCs w:val="24"/>
        </w:rPr>
        <w:t xml:space="preserve">olocou-se em </w:t>
      </w:r>
      <w:r w:rsidRPr="009C4BD0">
        <w:rPr>
          <w:rFonts w:ascii="Arial" w:hAnsi="Arial" w:cs="Arial"/>
          <w:b/>
          <w:bCs/>
          <w:sz w:val="24"/>
          <w:szCs w:val="24"/>
          <w:highlight w:val="lightGray"/>
        </w:rPr>
        <w:t>1ª Discussão e Votação</w:t>
      </w:r>
      <w:r w:rsidRPr="00074E2D">
        <w:rPr>
          <w:rFonts w:ascii="Arial" w:hAnsi="Arial" w:cs="Arial"/>
          <w:sz w:val="24"/>
          <w:szCs w:val="24"/>
        </w:rPr>
        <w:t xml:space="preserve"> a Emenda </w:t>
      </w:r>
      <w:r>
        <w:rPr>
          <w:rFonts w:ascii="Arial" w:hAnsi="Arial" w:cs="Arial"/>
          <w:sz w:val="24"/>
          <w:szCs w:val="24"/>
        </w:rPr>
        <w:t>Modificativa</w:t>
      </w:r>
      <w:r w:rsidRPr="00074E2D">
        <w:rPr>
          <w:rFonts w:ascii="Arial" w:hAnsi="Arial" w:cs="Arial"/>
          <w:sz w:val="24"/>
          <w:szCs w:val="24"/>
        </w:rPr>
        <w:t xml:space="preserve"> nº</w:t>
      </w:r>
      <w:r>
        <w:rPr>
          <w:rFonts w:ascii="Arial" w:hAnsi="Arial" w:cs="Arial"/>
          <w:sz w:val="24"/>
          <w:szCs w:val="24"/>
        </w:rPr>
        <w:t>. 001/2013 do Projeto de Lei nº 002, de 09</w:t>
      </w:r>
      <w:r w:rsidRPr="00074E2D">
        <w:rPr>
          <w:rFonts w:ascii="Arial" w:hAnsi="Arial" w:cs="Arial"/>
          <w:sz w:val="24"/>
          <w:szCs w:val="24"/>
        </w:rPr>
        <w:t xml:space="preserve"> de </w:t>
      </w:r>
      <w:r>
        <w:rPr>
          <w:rFonts w:ascii="Arial" w:hAnsi="Arial" w:cs="Arial"/>
          <w:sz w:val="24"/>
          <w:szCs w:val="24"/>
        </w:rPr>
        <w:t>janeiro de 2013</w:t>
      </w:r>
      <w:r w:rsidRPr="00074E2D">
        <w:rPr>
          <w:rFonts w:ascii="Arial" w:hAnsi="Arial" w:cs="Arial"/>
          <w:sz w:val="24"/>
          <w:szCs w:val="24"/>
        </w:rPr>
        <w:t xml:space="preserve">, oriundo do Poder Executivo, de Súmula: </w:t>
      </w:r>
      <w:r>
        <w:rPr>
          <w:rFonts w:ascii="Arial" w:hAnsi="Arial" w:cs="Arial"/>
          <w:b/>
          <w:bCs/>
          <w:sz w:val="24"/>
          <w:szCs w:val="24"/>
        </w:rPr>
        <w:t>a</w:t>
      </w:r>
      <w:r w:rsidRPr="009C4BD0">
        <w:rPr>
          <w:rFonts w:ascii="Arial" w:hAnsi="Arial" w:cs="Arial"/>
          <w:b/>
          <w:bCs/>
          <w:sz w:val="24"/>
          <w:szCs w:val="24"/>
        </w:rPr>
        <w:t xml:space="preserve"> </w:t>
      </w:r>
      <w:r>
        <w:rPr>
          <w:rFonts w:ascii="Arial" w:hAnsi="Arial" w:cs="Arial"/>
          <w:b/>
          <w:bCs/>
          <w:sz w:val="24"/>
          <w:szCs w:val="24"/>
        </w:rPr>
        <w:t>qual foi aprovada por unanimidade</w:t>
      </w:r>
      <w:r w:rsidRPr="00074E2D">
        <w:rPr>
          <w:rFonts w:ascii="Arial" w:hAnsi="Arial" w:cs="Arial"/>
          <w:b/>
          <w:bCs/>
          <w:sz w:val="24"/>
          <w:szCs w:val="24"/>
        </w:rPr>
        <w:t xml:space="preserve">.  </w:t>
      </w:r>
      <w:r>
        <w:rPr>
          <w:rFonts w:ascii="Arial" w:hAnsi="Arial" w:cs="Arial"/>
          <w:b/>
          <w:bCs/>
          <w:sz w:val="24"/>
          <w:szCs w:val="24"/>
        </w:rPr>
        <w:t>Prosseguindo c</w:t>
      </w:r>
      <w:r w:rsidRPr="00074E2D">
        <w:rPr>
          <w:rFonts w:ascii="Arial" w:hAnsi="Arial" w:cs="Arial"/>
          <w:sz w:val="24"/>
          <w:szCs w:val="24"/>
        </w:rPr>
        <w:t>olocou-se em</w:t>
      </w:r>
      <w:r>
        <w:rPr>
          <w:rFonts w:ascii="Arial" w:hAnsi="Arial" w:cs="Arial"/>
          <w:sz w:val="24"/>
          <w:szCs w:val="24"/>
        </w:rPr>
        <w:t xml:space="preserve"> </w:t>
      </w:r>
      <w:r w:rsidRPr="009C4BD0">
        <w:rPr>
          <w:rFonts w:ascii="Arial" w:hAnsi="Arial" w:cs="Arial"/>
          <w:b/>
          <w:bCs/>
          <w:sz w:val="24"/>
          <w:szCs w:val="24"/>
          <w:highlight w:val="lightGray"/>
        </w:rPr>
        <w:t>Discussão e Votação</w:t>
      </w:r>
      <w:r>
        <w:rPr>
          <w:rFonts w:ascii="Arial" w:hAnsi="Arial" w:cs="Arial"/>
          <w:sz w:val="24"/>
          <w:szCs w:val="24"/>
        </w:rPr>
        <w:t xml:space="preserve"> o Projeto de Lei nº 002, de 09</w:t>
      </w:r>
      <w:r w:rsidRPr="00074E2D">
        <w:rPr>
          <w:rFonts w:ascii="Arial" w:hAnsi="Arial" w:cs="Arial"/>
          <w:sz w:val="24"/>
          <w:szCs w:val="24"/>
        </w:rPr>
        <w:t xml:space="preserve"> de </w:t>
      </w:r>
      <w:r>
        <w:rPr>
          <w:rFonts w:ascii="Arial" w:hAnsi="Arial" w:cs="Arial"/>
          <w:sz w:val="24"/>
          <w:szCs w:val="24"/>
        </w:rPr>
        <w:t xml:space="preserve">janeiro de 2013, de Súmula, </w:t>
      </w:r>
      <w:r>
        <w:rPr>
          <w:rFonts w:ascii="Arial" w:hAnsi="Arial" w:cs="Arial"/>
          <w:b/>
          <w:bCs/>
          <w:sz w:val="24"/>
          <w:szCs w:val="24"/>
        </w:rPr>
        <w:t>a</w:t>
      </w:r>
      <w:r w:rsidRPr="009C4BD0">
        <w:rPr>
          <w:rFonts w:ascii="Arial" w:hAnsi="Arial" w:cs="Arial"/>
          <w:b/>
          <w:bCs/>
          <w:sz w:val="24"/>
          <w:szCs w:val="24"/>
        </w:rPr>
        <w:t xml:space="preserve"> </w:t>
      </w:r>
      <w:r>
        <w:rPr>
          <w:rFonts w:ascii="Arial" w:hAnsi="Arial" w:cs="Arial"/>
          <w:b/>
          <w:bCs/>
          <w:sz w:val="24"/>
          <w:szCs w:val="24"/>
        </w:rPr>
        <w:t>qual foi aprovada por unanimidade</w:t>
      </w:r>
      <w:r>
        <w:rPr>
          <w:rFonts w:ascii="Arial" w:hAnsi="Arial" w:cs="Arial"/>
          <w:sz w:val="24"/>
          <w:szCs w:val="24"/>
        </w:rPr>
        <w:t xml:space="preserve">; Em seguida a Vereadora Vera Lúcia Bernardes, em vistude da urgência da tramitação do Projeto em questão, bem como seu interesse público, solicitou a dispensa de interstício para a realização da 2º votação do Projeto de Lei nº 002/2013, o que foi aprovado pelo Plenário, </w:t>
      </w:r>
      <w:r w:rsidRPr="000228C8">
        <w:rPr>
          <w:rFonts w:ascii="Arial" w:hAnsi="Arial" w:cs="Arial"/>
          <w:b/>
          <w:bCs/>
          <w:sz w:val="24"/>
          <w:szCs w:val="24"/>
          <w:highlight w:val="lightGray"/>
        </w:rPr>
        <w:t xml:space="preserve">em atenção ao art. 124, </w:t>
      </w:r>
      <w:r>
        <w:rPr>
          <w:rFonts w:ascii="Arial" w:hAnsi="Arial" w:cs="Arial"/>
          <w:b/>
          <w:bCs/>
          <w:sz w:val="24"/>
          <w:szCs w:val="24"/>
          <w:highlight w:val="lightGray"/>
        </w:rPr>
        <w:t>§</w:t>
      </w:r>
      <w:r w:rsidRPr="000228C8">
        <w:rPr>
          <w:rFonts w:ascii="Arial" w:hAnsi="Arial" w:cs="Arial"/>
          <w:b/>
          <w:bCs/>
          <w:sz w:val="24"/>
          <w:szCs w:val="24"/>
          <w:highlight w:val="lightGray"/>
        </w:rPr>
        <w:t xml:space="preserve"> 3º, </w:t>
      </w:r>
      <w:r>
        <w:rPr>
          <w:rFonts w:ascii="Arial" w:hAnsi="Arial" w:cs="Arial"/>
          <w:b/>
          <w:bCs/>
          <w:sz w:val="24"/>
          <w:szCs w:val="24"/>
          <w:highlight w:val="lightGray"/>
        </w:rPr>
        <w:t xml:space="preserve">do Regimento Interno desta Casa de Leis. Tendo sido </w:t>
      </w:r>
      <w:r w:rsidRPr="000228C8">
        <w:rPr>
          <w:rFonts w:ascii="Arial" w:hAnsi="Arial" w:cs="Arial"/>
          <w:b/>
          <w:bCs/>
          <w:sz w:val="24"/>
          <w:szCs w:val="24"/>
          <w:highlight w:val="lightGray"/>
        </w:rPr>
        <w:t xml:space="preserve"> dispensado o interstício</w:t>
      </w:r>
      <w:r>
        <w:rPr>
          <w:rFonts w:ascii="Arial" w:hAnsi="Arial" w:cs="Arial"/>
          <w:b/>
          <w:bCs/>
          <w:sz w:val="24"/>
          <w:szCs w:val="24"/>
          <w:highlight w:val="lightGray"/>
        </w:rPr>
        <w:t xml:space="preserve"> colocou-se </w:t>
      </w:r>
      <w:r>
        <w:rPr>
          <w:rFonts w:ascii="Arial" w:hAnsi="Arial" w:cs="Arial"/>
          <w:b/>
          <w:bCs/>
          <w:sz w:val="24"/>
          <w:szCs w:val="24"/>
        </w:rPr>
        <w:t xml:space="preserve">em </w:t>
      </w:r>
      <w:r w:rsidRPr="000228C8">
        <w:rPr>
          <w:rFonts w:ascii="Arial" w:hAnsi="Arial" w:cs="Arial"/>
          <w:b/>
          <w:bCs/>
          <w:sz w:val="24"/>
          <w:szCs w:val="24"/>
          <w:highlight w:val="lightGray"/>
        </w:rPr>
        <w:t>2ª</w:t>
      </w:r>
      <w:r w:rsidRPr="009C4BD0">
        <w:rPr>
          <w:rFonts w:ascii="Arial" w:hAnsi="Arial" w:cs="Arial"/>
          <w:b/>
          <w:bCs/>
          <w:sz w:val="24"/>
          <w:szCs w:val="24"/>
          <w:highlight w:val="lightGray"/>
        </w:rPr>
        <w:t xml:space="preserve"> Discussão e Votação</w:t>
      </w:r>
      <w:r w:rsidRPr="00074E2D">
        <w:rPr>
          <w:rFonts w:ascii="Arial" w:hAnsi="Arial" w:cs="Arial"/>
          <w:sz w:val="24"/>
          <w:szCs w:val="24"/>
        </w:rPr>
        <w:t xml:space="preserve"> a Emenda </w:t>
      </w:r>
      <w:r>
        <w:rPr>
          <w:rFonts w:ascii="Arial" w:hAnsi="Arial" w:cs="Arial"/>
          <w:sz w:val="24"/>
          <w:szCs w:val="24"/>
        </w:rPr>
        <w:t>Modificativa</w:t>
      </w:r>
      <w:r w:rsidRPr="00074E2D">
        <w:rPr>
          <w:rFonts w:ascii="Arial" w:hAnsi="Arial" w:cs="Arial"/>
          <w:sz w:val="24"/>
          <w:szCs w:val="24"/>
        </w:rPr>
        <w:t xml:space="preserve"> nº</w:t>
      </w:r>
      <w:r>
        <w:rPr>
          <w:rFonts w:ascii="Arial" w:hAnsi="Arial" w:cs="Arial"/>
          <w:sz w:val="24"/>
          <w:szCs w:val="24"/>
        </w:rPr>
        <w:t>. 001/2013 do Projeto de Lei nº. 002, de 09</w:t>
      </w:r>
      <w:r w:rsidRPr="00074E2D">
        <w:rPr>
          <w:rFonts w:ascii="Arial" w:hAnsi="Arial" w:cs="Arial"/>
          <w:sz w:val="24"/>
          <w:szCs w:val="24"/>
        </w:rPr>
        <w:t xml:space="preserve"> de </w:t>
      </w:r>
      <w:r>
        <w:rPr>
          <w:rFonts w:ascii="Arial" w:hAnsi="Arial" w:cs="Arial"/>
          <w:sz w:val="24"/>
          <w:szCs w:val="24"/>
        </w:rPr>
        <w:t>janeiro de 2013</w:t>
      </w:r>
      <w:r w:rsidRPr="00074E2D">
        <w:rPr>
          <w:rFonts w:ascii="Arial" w:hAnsi="Arial" w:cs="Arial"/>
          <w:sz w:val="24"/>
          <w:szCs w:val="24"/>
        </w:rPr>
        <w:t xml:space="preserve">, oriundo do Poder Executivo, de Súmula: </w:t>
      </w:r>
      <w:r w:rsidRPr="000228C8">
        <w:rPr>
          <w:rFonts w:ascii="Arial" w:hAnsi="Arial" w:cs="Arial"/>
          <w:b/>
          <w:bCs/>
          <w:sz w:val="24"/>
          <w:szCs w:val="24"/>
        </w:rPr>
        <w:t xml:space="preserve">a qual foi aprovada por </w:t>
      </w:r>
      <w:r>
        <w:rPr>
          <w:rFonts w:ascii="Arial" w:hAnsi="Arial" w:cs="Arial"/>
          <w:b/>
          <w:bCs/>
          <w:sz w:val="24"/>
          <w:szCs w:val="24"/>
        </w:rPr>
        <w:t>unanimidade</w:t>
      </w:r>
      <w:r w:rsidRPr="000228C8">
        <w:rPr>
          <w:rFonts w:ascii="Arial" w:hAnsi="Arial" w:cs="Arial"/>
          <w:b/>
          <w:bCs/>
          <w:sz w:val="24"/>
          <w:szCs w:val="24"/>
        </w:rPr>
        <w:t>.</w:t>
      </w:r>
      <w:r>
        <w:rPr>
          <w:rFonts w:ascii="Arial" w:hAnsi="Arial" w:cs="Arial"/>
          <w:b/>
          <w:bCs/>
          <w:sz w:val="24"/>
          <w:szCs w:val="24"/>
        </w:rPr>
        <w:t xml:space="preserve"> </w:t>
      </w:r>
      <w:r w:rsidRPr="000228C8">
        <w:rPr>
          <w:rFonts w:ascii="Arial" w:hAnsi="Arial" w:cs="Arial"/>
          <w:sz w:val="24"/>
          <w:szCs w:val="24"/>
        </w:rPr>
        <w:t>Colocou-se em</w:t>
      </w:r>
      <w:r>
        <w:rPr>
          <w:rFonts w:ascii="Arial" w:hAnsi="Arial" w:cs="Arial"/>
          <w:b/>
          <w:bCs/>
          <w:sz w:val="24"/>
          <w:szCs w:val="24"/>
        </w:rPr>
        <w:t xml:space="preserve"> </w:t>
      </w:r>
      <w:r w:rsidRPr="00B613F6">
        <w:rPr>
          <w:rFonts w:ascii="Arial" w:hAnsi="Arial" w:cs="Arial"/>
          <w:b/>
          <w:bCs/>
          <w:sz w:val="24"/>
          <w:szCs w:val="24"/>
          <w:highlight w:val="lightGray"/>
        </w:rPr>
        <w:t xml:space="preserve">2ª </w:t>
      </w:r>
      <w:r w:rsidRPr="009C4BD0">
        <w:rPr>
          <w:rFonts w:ascii="Arial" w:hAnsi="Arial" w:cs="Arial"/>
          <w:b/>
          <w:bCs/>
          <w:sz w:val="24"/>
          <w:szCs w:val="24"/>
          <w:highlight w:val="lightGray"/>
        </w:rPr>
        <w:t>Discussão e Votação</w:t>
      </w:r>
      <w:r w:rsidRPr="00074E2D">
        <w:rPr>
          <w:rFonts w:ascii="Arial" w:hAnsi="Arial" w:cs="Arial"/>
          <w:sz w:val="24"/>
          <w:szCs w:val="24"/>
        </w:rPr>
        <w:t xml:space="preserve"> </w:t>
      </w:r>
      <w:r>
        <w:rPr>
          <w:rFonts w:ascii="Arial" w:hAnsi="Arial" w:cs="Arial"/>
          <w:sz w:val="24"/>
          <w:szCs w:val="24"/>
        </w:rPr>
        <w:t>o Projeto de Lei nº 002, de 09</w:t>
      </w:r>
      <w:r w:rsidRPr="00074E2D">
        <w:rPr>
          <w:rFonts w:ascii="Arial" w:hAnsi="Arial" w:cs="Arial"/>
          <w:sz w:val="24"/>
          <w:szCs w:val="24"/>
        </w:rPr>
        <w:t xml:space="preserve"> de </w:t>
      </w:r>
      <w:r>
        <w:rPr>
          <w:rFonts w:ascii="Arial" w:hAnsi="Arial" w:cs="Arial"/>
          <w:sz w:val="24"/>
          <w:szCs w:val="24"/>
        </w:rPr>
        <w:t>janeiro de 2013</w:t>
      </w:r>
      <w:r w:rsidRPr="00074E2D">
        <w:rPr>
          <w:rFonts w:ascii="Arial" w:hAnsi="Arial" w:cs="Arial"/>
          <w:sz w:val="24"/>
          <w:szCs w:val="24"/>
        </w:rPr>
        <w:t xml:space="preserve">, oriundo do Poder Executivo, de Súmula: </w:t>
      </w:r>
      <w:r>
        <w:rPr>
          <w:rFonts w:ascii="Arial" w:hAnsi="Arial" w:cs="Arial"/>
          <w:b/>
          <w:bCs/>
          <w:sz w:val="24"/>
          <w:szCs w:val="24"/>
        </w:rPr>
        <w:t>o</w:t>
      </w:r>
      <w:r w:rsidRPr="009C4BD0">
        <w:rPr>
          <w:rFonts w:ascii="Arial" w:hAnsi="Arial" w:cs="Arial"/>
          <w:b/>
          <w:bCs/>
          <w:sz w:val="24"/>
          <w:szCs w:val="24"/>
        </w:rPr>
        <w:t xml:space="preserve"> </w:t>
      </w:r>
      <w:r>
        <w:rPr>
          <w:rFonts w:ascii="Arial" w:hAnsi="Arial" w:cs="Arial"/>
          <w:b/>
          <w:bCs/>
          <w:sz w:val="24"/>
          <w:szCs w:val="24"/>
        </w:rPr>
        <w:t>qual foi aprovado por unanimidade</w:t>
      </w:r>
      <w:r w:rsidRPr="00074E2D">
        <w:rPr>
          <w:rFonts w:ascii="Arial" w:hAnsi="Arial" w:cs="Arial"/>
          <w:b/>
          <w:bCs/>
          <w:sz w:val="24"/>
          <w:szCs w:val="24"/>
        </w:rPr>
        <w:t xml:space="preserve">. Nada mais havendo a se tratar, o Senhor Presidente </w:t>
      </w:r>
      <w:r>
        <w:rPr>
          <w:rFonts w:ascii="Arial" w:hAnsi="Arial" w:cs="Arial"/>
          <w:b/>
          <w:bCs/>
          <w:sz w:val="24"/>
          <w:szCs w:val="24"/>
        </w:rPr>
        <w:t xml:space="preserve">Adauto Aparecido da Cunha </w:t>
      </w:r>
      <w:r w:rsidRPr="00074E2D">
        <w:rPr>
          <w:rFonts w:ascii="Arial" w:hAnsi="Arial" w:cs="Arial"/>
          <w:b/>
          <w:bCs/>
          <w:sz w:val="24"/>
          <w:szCs w:val="24"/>
        </w:rPr>
        <w:t>agradeceu a presença de todos</w:t>
      </w:r>
      <w:r>
        <w:rPr>
          <w:rFonts w:ascii="Arial" w:hAnsi="Arial" w:cs="Arial"/>
          <w:b/>
          <w:bCs/>
          <w:sz w:val="24"/>
          <w:szCs w:val="24"/>
        </w:rPr>
        <w:t xml:space="preserve"> </w:t>
      </w:r>
      <w:r w:rsidRPr="00AC4A98">
        <w:rPr>
          <w:rFonts w:ascii="Arial" w:hAnsi="Arial" w:cs="Arial"/>
          <w:sz w:val="24"/>
          <w:szCs w:val="24"/>
        </w:rPr>
        <w:t>e</w:t>
      </w:r>
      <w:r>
        <w:rPr>
          <w:rFonts w:ascii="Arial" w:hAnsi="Arial" w:cs="Arial"/>
          <w:b/>
          <w:bCs/>
          <w:sz w:val="24"/>
          <w:szCs w:val="24"/>
        </w:rPr>
        <w:t xml:space="preserve"> </w:t>
      </w:r>
      <w:r>
        <w:rPr>
          <w:rFonts w:ascii="Arial" w:hAnsi="Arial" w:cs="Arial"/>
          <w:sz w:val="24"/>
          <w:szCs w:val="24"/>
        </w:rPr>
        <w:t xml:space="preserve">registrou-se apenas que tão logo seja encaminhada a esta Casa de Leis documentação solicitada ao Poder Executivo para instrução do </w:t>
      </w:r>
      <w:r w:rsidRPr="00692BF4">
        <w:rPr>
          <w:rFonts w:ascii="Arial" w:hAnsi="Arial" w:cs="Arial"/>
          <w:b/>
          <w:bCs/>
          <w:sz w:val="24"/>
          <w:szCs w:val="24"/>
          <w:highlight w:val="lightGray"/>
        </w:rPr>
        <w:t>Processo Legislativo referente ao Anteprojeto de Lei nº. 001/2013,</w:t>
      </w:r>
      <w:r>
        <w:rPr>
          <w:rFonts w:ascii="Arial" w:hAnsi="Arial" w:cs="Arial"/>
          <w:sz w:val="24"/>
          <w:szCs w:val="24"/>
        </w:rPr>
        <w:t xml:space="preserve"> haverá convocação formal dos Nobres Vereadores para sessão extraordinária específica para sua deliberação, </w:t>
      </w:r>
      <w:r w:rsidRPr="00074E2D">
        <w:rPr>
          <w:rFonts w:ascii="Arial" w:hAnsi="Arial" w:cs="Arial"/>
          <w:sz w:val="24"/>
          <w:szCs w:val="24"/>
        </w:rPr>
        <w:t>do qual para constar, eu, Rafaela Dutra Neves da Silva, lavrei a presente ata que após ser lida e votada, será assinada pelo Presidente e pelo Secretário da Mesa Diretiva</w:t>
      </w:r>
      <w:r>
        <w:rPr>
          <w:rFonts w:ascii="Arial" w:hAnsi="Arial" w:cs="Arial"/>
          <w:sz w:val="24"/>
          <w:szCs w:val="24"/>
        </w:rPr>
        <w:t>.</w:t>
      </w:r>
    </w:p>
    <w:p w:rsidR="007A052C" w:rsidRDefault="007A052C" w:rsidP="001201BB">
      <w:pPr>
        <w:jc w:val="both"/>
        <w:rPr>
          <w:rFonts w:cs="Times New Roman"/>
        </w:rPr>
      </w:pPr>
    </w:p>
    <w:p w:rsidR="007A052C" w:rsidRDefault="007A052C" w:rsidP="001201BB">
      <w:pPr>
        <w:jc w:val="both"/>
        <w:rPr>
          <w:rFonts w:ascii="Arial" w:hAnsi="Arial" w:cs="Arial"/>
          <w:b/>
          <w:bCs/>
          <w:sz w:val="24"/>
          <w:szCs w:val="24"/>
        </w:rPr>
      </w:pPr>
    </w:p>
    <w:p w:rsidR="007A052C" w:rsidRDefault="007A052C" w:rsidP="001201BB">
      <w:pPr>
        <w:rPr>
          <w:rFonts w:cs="Times New Roman"/>
        </w:rPr>
      </w:pPr>
    </w:p>
    <w:p w:rsidR="007A052C" w:rsidRDefault="007A052C">
      <w:pPr>
        <w:rPr>
          <w:rFonts w:cs="Times New Roman"/>
        </w:rPr>
      </w:pPr>
    </w:p>
    <w:sectPr w:rsidR="007A052C" w:rsidSect="00B45F3E">
      <w:headerReference w:type="default" r:id="rId6"/>
      <w:footerReference w:type="default" r:id="rId7"/>
      <w:pgSz w:w="11907" w:h="16840" w:code="9"/>
      <w:pgMar w:top="1977" w:right="1134" w:bottom="567" w:left="1701" w:header="284" w:footer="28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52C" w:rsidRDefault="007A052C" w:rsidP="00F072DA">
      <w:pPr>
        <w:spacing w:after="0" w:line="240" w:lineRule="auto"/>
        <w:rPr>
          <w:rFonts w:cs="Times New Roman"/>
        </w:rPr>
      </w:pPr>
      <w:r>
        <w:rPr>
          <w:rFonts w:cs="Times New Roman"/>
        </w:rPr>
        <w:separator/>
      </w:r>
    </w:p>
  </w:endnote>
  <w:endnote w:type="continuationSeparator" w:id="1">
    <w:p w:rsidR="007A052C" w:rsidRDefault="007A052C" w:rsidP="00F072DA">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2C" w:rsidRDefault="007A052C">
    <w:pPr>
      <w:pStyle w:val="Footer"/>
      <w:jc w:val="right"/>
    </w:pPr>
    <w:r>
      <w:t xml:space="preserve">Página | </w:t>
    </w:r>
    <w:fldSimple w:instr=" PAGE   \* MERGEFORMAT ">
      <w:r>
        <w:rPr>
          <w:noProof/>
        </w:rPr>
        <w:t>1</w:t>
      </w:r>
    </w:fldSimple>
    <w:r>
      <w:t xml:space="preserve"> </w:t>
    </w:r>
  </w:p>
  <w:p w:rsidR="007A052C" w:rsidRDefault="007A052C">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52C" w:rsidRDefault="007A052C" w:rsidP="00F072DA">
      <w:pPr>
        <w:spacing w:after="0" w:line="240" w:lineRule="auto"/>
        <w:rPr>
          <w:rFonts w:cs="Times New Roman"/>
        </w:rPr>
      </w:pPr>
      <w:r>
        <w:rPr>
          <w:rFonts w:cs="Times New Roman"/>
        </w:rPr>
        <w:separator/>
      </w:r>
    </w:p>
  </w:footnote>
  <w:footnote w:type="continuationSeparator" w:id="1">
    <w:p w:rsidR="007A052C" w:rsidRDefault="007A052C" w:rsidP="00F072DA">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2C" w:rsidRDefault="007A052C">
    <w:pPr>
      <w:pStyle w:val="Header"/>
      <w:rPr>
        <w:rFonts w:cs="Times New Roman"/>
      </w:rPr>
    </w:pPr>
  </w:p>
  <w:p w:rsidR="007A052C" w:rsidRDefault="007A052C">
    <w:pPr>
      <w:pStyle w:val="Header"/>
      <w:rPr>
        <w:rFonts w:cs="Times New Roman"/>
      </w:rPr>
    </w:pPr>
  </w:p>
  <w:p w:rsidR="007A052C" w:rsidRDefault="007A052C">
    <w:pPr>
      <w:pStyle w:val="Header"/>
      <w:rPr>
        <w:rFonts w:cs="Times New Roman"/>
      </w:rPr>
    </w:pPr>
  </w:p>
  <w:p w:rsidR="007A052C" w:rsidRDefault="007A052C">
    <w:pPr>
      <w:pStyle w:val="Header"/>
      <w:rPr>
        <w:rFonts w:cs="Times New Roman"/>
      </w:rPr>
    </w:pPr>
  </w:p>
  <w:p w:rsidR="007A052C" w:rsidRDefault="007A052C">
    <w:pPr>
      <w:pStyle w:val="Header"/>
      <w:rPr>
        <w:rFonts w:cs="Times New Roman"/>
      </w:rPr>
    </w:pPr>
  </w:p>
  <w:p w:rsidR="007A052C" w:rsidRDefault="007A052C">
    <w:pPr>
      <w:pStyle w:val="Header"/>
      <w:rPr>
        <w:rFonts w:cs="Times New Roman"/>
      </w:rPr>
    </w:pPr>
  </w:p>
  <w:p w:rsidR="007A052C" w:rsidRDefault="007A052C">
    <w:pPr>
      <w:pStyle w:val="Heade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01BB"/>
    <w:rsid w:val="000228C8"/>
    <w:rsid w:val="00074E2D"/>
    <w:rsid w:val="000B0ADD"/>
    <w:rsid w:val="00105262"/>
    <w:rsid w:val="001201BB"/>
    <w:rsid w:val="00342FFA"/>
    <w:rsid w:val="00392C07"/>
    <w:rsid w:val="004F400C"/>
    <w:rsid w:val="00523F05"/>
    <w:rsid w:val="00692BF4"/>
    <w:rsid w:val="006D47E7"/>
    <w:rsid w:val="006F7324"/>
    <w:rsid w:val="007A052C"/>
    <w:rsid w:val="008A1EF7"/>
    <w:rsid w:val="009C4BD0"/>
    <w:rsid w:val="00A722DB"/>
    <w:rsid w:val="00AC4A98"/>
    <w:rsid w:val="00B45F3E"/>
    <w:rsid w:val="00B613F6"/>
    <w:rsid w:val="00BE429F"/>
    <w:rsid w:val="00D23500"/>
    <w:rsid w:val="00F072DA"/>
    <w:rsid w:val="00F863AF"/>
    <w:rsid w:val="00FC0380"/>
    <w:rsid w:val="00FD4837"/>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1BB"/>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01BB"/>
    <w:pPr>
      <w:tabs>
        <w:tab w:val="center" w:pos="4252"/>
        <w:tab w:val="right" w:pos="8504"/>
      </w:tabs>
    </w:pPr>
  </w:style>
  <w:style w:type="character" w:customStyle="1" w:styleId="FooterChar">
    <w:name w:val="Footer Char"/>
    <w:basedOn w:val="DefaultParagraphFont"/>
    <w:link w:val="Footer"/>
    <w:uiPriority w:val="99"/>
    <w:locked/>
    <w:rsid w:val="001201BB"/>
    <w:rPr>
      <w:rFonts w:ascii="Calibri" w:hAnsi="Calibri" w:cs="Calibri"/>
      <w:lang w:eastAsia="pt-BR"/>
    </w:rPr>
  </w:style>
  <w:style w:type="paragraph" w:styleId="Header">
    <w:name w:val="header"/>
    <w:basedOn w:val="Normal"/>
    <w:link w:val="HeaderChar"/>
    <w:uiPriority w:val="99"/>
    <w:rsid w:val="001201BB"/>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1201BB"/>
    <w:rPr>
      <w:rFonts w:ascii="Calibri" w:hAnsi="Calibri" w:cs="Calibri"/>
      <w:lang w:eastAsia="pt-BR"/>
    </w:rPr>
  </w:style>
  <w:style w:type="paragraph" w:styleId="BalloonText">
    <w:name w:val="Balloon Text"/>
    <w:basedOn w:val="Normal"/>
    <w:link w:val="BalloonTextChar"/>
    <w:uiPriority w:val="99"/>
    <w:semiHidden/>
    <w:rsid w:val="004F400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126</TotalTime>
  <Pages>2</Pages>
  <Words>570</Words>
  <Characters>3081</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3ª SESSÃO EXTRAORDINÁRIA DA 16ª LEGISLATURA, DA CÂMARA MUNICIPAL DE IBAITI, realizada aos 15 de janeiro de 2013, às 10h00min, em local regimental, conforme convocação na sessão extraordinária realizada no dia 14</dc:title>
  <dc:subject/>
  <dc:creator>WINDOWS</dc:creator>
  <cp:keywords/>
  <dc:description/>
  <cp:lastModifiedBy>CamaraM.ibt</cp:lastModifiedBy>
  <cp:revision>3</cp:revision>
  <cp:lastPrinted>2013-02-01T16:00:00Z</cp:lastPrinted>
  <dcterms:created xsi:type="dcterms:W3CDTF">2013-02-01T12:48:00Z</dcterms:created>
  <dcterms:modified xsi:type="dcterms:W3CDTF">2013-02-01T18:35:00Z</dcterms:modified>
</cp:coreProperties>
</file>